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8D" w:rsidRPr="007331B4" w:rsidRDefault="003964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31B4">
        <w:rPr>
          <w:rFonts w:ascii="Times New Roman" w:hAnsi="Times New Roman" w:cs="Times New Roman"/>
          <w:b/>
          <w:bCs/>
          <w:sz w:val="28"/>
          <w:szCs w:val="28"/>
        </w:rPr>
        <w:t>Протокол разногласий по Договору о потреблении тепловой энергии.</w:t>
      </w:r>
    </w:p>
    <w:p w:rsidR="004B3A8D" w:rsidRPr="007331B4" w:rsidRDefault="004B3A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3A8D" w:rsidRPr="007331B4" w:rsidRDefault="003964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31B4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о взаимодействии по </w:t>
      </w:r>
    </w:p>
    <w:p w:rsidR="004B3A8D" w:rsidRDefault="004B3A8D"/>
    <w:tbl>
      <w:tblPr>
        <w:tblStyle w:val="a5"/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480"/>
        <w:gridCol w:w="3105"/>
      </w:tblGrid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hAnsi="Times New Roman" w:cs="Times New Roman"/>
              </w:rPr>
              <w:t>ТСЖ “Альянс”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hAnsi="Times New Roman" w:cs="Times New Roman"/>
              </w:rPr>
              <w:t>ЖСК “</w:t>
            </w:r>
            <w:proofErr w:type="spellStart"/>
            <w:r w:rsidRPr="007331B4">
              <w:rPr>
                <w:rFonts w:ascii="Times New Roman" w:hAnsi="Times New Roman" w:cs="Times New Roman"/>
              </w:rPr>
              <w:t>Галущака</w:t>
            </w:r>
            <w:proofErr w:type="spellEnd"/>
            <w:r w:rsidRPr="007331B4">
              <w:rPr>
                <w:rFonts w:ascii="Times New Roman" w:hAnsi="Times New Roman" w:cs="Times New Roman"/>
              </w:rPr>
              <w:t xml:space="preserve"> 15”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73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331B4">
              <w:rPr>
                <w:rFonts w:ascii="Times New Roman" w:hAnsi="Times New Roman" w:cs="Times New Roman"/>
                <w:lang w:val="ru-RU"/>
              </w:rPr>
              <w:t>Примечания</w:t>
            </w: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7331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ДОГОВОР № 1</w:t>
            </w:r>
          </w:p>
          <w:p w:rsidR="004B3A8D" w:rsidRPr="007331B4" w:rsidRDefault="0039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 ПОТРЕБЛЕНИИ ТЕПЛОВОЙ ЭНЕРГИИ </w:t>
            </w:r>
          </w:p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hAnsi="Times New Roman" w:cs="Times New Roman"/>
                <w:b/>
                <w:bCs/>
              </w:rPr>
              <w:t>Соглашение</w:t>
            </w:r>
            <w:r w:rsidRPr="007331B4">
              <w:rPr>
                <w:rFonts w:ascii="Times New Roman" w:hAnsi="Times New Roman" w:cs="Times New Roman"/>
              </w:rPr>
              <w:t xml:space="preserve"> о порядке участия в расходах по внесению платы за коммунальные услуги  </w:t>
            </w:r>
          </w:p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3.ТСЖ</w:t>
            </w:r>
            <w:proofErr w:type="gramEnd"/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право производить </w:t>
            </w:r>
            <w:r w:rsidRPr="00733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круглосуточный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 системы теплоснабжения и узлов учета тепловой энергии объекта теплоснабжения собственными силами или силами обслужив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ающей организации.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hAnsi="Times New Roman" w:cs="Times New Roman"/>
                <w:color w:val="222222"/>
              </w:rPr>
              <w:t>2.</w:t>
            </w:r>
            <w:proofErr w:type="gramStart"/>
            <w:r w:rsidRPr="007331B4">
              <w:rPr>
                <w:rFonts w:ascii="Times New Roman" w:hAnsi="Times New Roman" w:cs="Times New Roman"/>
                <w:color w:val="222222"/>
              </w:rPr>
              <w:t>3.ТСЖ</w:t>
            </w:r>
            <w:proofErr w:type="gramEnd"/>
            <w:r w:rsidRPr="007331B4">
              <w:rPr>
                <w:rFonts w:ascii="Times New Roman" w:hAnsi="Times New Roman" w:cs="Times New Roman"/>
                <w:color w:val="222222"/>
              </w:rPr>
              <w:t xml:space="preserve"> имеет право производить круглосуточный осмотр системы теплоснабжения и узлов учета тепловой энергии объекта теплоснабжения собственными силами или силами обслуживающей организации при этом оповестив представителя ЖСК “</w:t>
            </w:r>
            <w:proofErr w:type="spellStart"/>
            <w:r w:rsidRPr="007331B4">
              <w:rPr>
                <w:rFonts w:ascii="Times New Roman" w:hAnsi="Times New Roman" w:cs="Times New Roman"/>
                <w:color w:val="222222"/>
              </w:rPr>
              <w:t>Галущака</w:t>
            </w:r>
            <w:proofErr w:type="spellEnd"/>
            <w:r w:rsidRPr="007331B4">
              <w:rPr>
                <w:rFonts w:ascii="Times New Roman" w:hAnsi="Times New Roman" w:cs="Times New Roman"/>
                <w:color w:val="222222"/>
              </w:rPr>
              <w:t xml:space="preserve"> 15</w:t>
            </w:r>
            <w:r w:rsidRPr="007331B4">
              <w:rPr>
                <w:rFonts w:ascii="Times New Roman" w:hAnsi="Times New Roman" w:cs="Times New Roman"/>
                <w:color w:val="222222"/>
              </w:rPr>
              <w:t>” и предоставив представителю ЖСК право участия в осмотре.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ТСЖ обязуется обеспечивать беспрепятственный доступ уполномоченным представителям </w:t>
            </w:r>
            <w:proofErr w:type="gramStart"/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ЖСК  в</w:t>
            </w:r>
            <w:proofErr w:type="gramEnd"/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ИТП для снятия показаний с приборов учета.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2.6. ТСЖ обязуется обеспечивать беспрепятственный доступ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представителям </w:t>
            </w:r>
            <w:proofErr w:type="gramStart"/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ЖСК  в</w:t>
            </w:r>
            <w:proofErr w:type="gramEnd"/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ИТП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  Количество тепловой энергии, используемой для расчета ЖСК </w:t>
            </w:r>
            <w:proofErr w:type="gramStart"/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</w:t>
            </w:r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ТСЖ</w:t>
            </w:r>
            <w:proofErr w:type="gramEnd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определяется на основании  показаний приборов, указанных п. 1.3.1., п. 1.3.2., 1.3.3.; 1.3.4., 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 учетом</w:t>
            </w:r>
            <w:r w:rsidRPr="00733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коэффициента потерь 1,038</w:t>
            </w:r>
            <w:r w:rsidRPr="00733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. 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Стороны ежемесячно оформляют акт потребления тепловой энергии за расчетный период. </w:t>
            </w:r>
          </w:p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hAnsi="Times New Roman" w:cs="Times New Roman"/>
              </w:rPr>
              <w:t xml:space="preserve">Просьба предоставить расчеты, обосновывающие применяемый коэффициент и указать коэффициент в процентах </w:t>
            </w:r>
          </w:p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3.2. В случае выхода из строя приборов учета поименованных в п.1</w:t>
            </w:r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.3. настоящего договора, </w:t>
            </w:r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объем отпущенной тепловой энергии на нужды отопления рассчитывается </w:t>
            </w:r>
            <w:proofErr w:type="gramStart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из  26</w:t>
            </w:r>
            <w:proofErr w:type="gramEnd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 422,02 </w:t>
            </w:r>
            <w:proofErr w:type="spellStart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кв.м</w:t>
            </w:r>
            <w:proofErr w:type="spellEnd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., согласно данных о площади  указанных в разрешении на строительство ЖСК «</w:t>
            </w:r>
            <w:proofErr w:type="spellStart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Галущака</w:t>
            </w:r>
            <w:proofErr w:type="spellEnd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15» от 16.01.2017 г.  и действующих нормативов потребления те</w:t>
            </w:r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пловой энергии, исходя из характеристик МКД.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hAnsi="Times New Roman" w:cs="Times New Roman"/>
              </w:rPr>
              <w:lastRenderedPageBreak/>
              <w:t xml:space="preserve">3.2. В случае выхода из строя приборов учета поименованных в п.1.3. настоящего договора, объем отпущенной тепловой энергии на нужды отопления, </w:t>
            </w:r>
            <w:r w:rsidRPr="007331B4">
              <w:rPr>
                <w:rFonts w:ascii="Times New Roman" w:hAnsi="Times New Roman" w:cs="Times New Roman"/>
                <w:b/>
              </w:rPr>
              <w:t xml:space="preserve">на период </w:t>
            </w:r>
            <w:r w:rsidRPr="007331B4">
              <w:rPr>
                <w:rFonts w:ascii="Times New Roman" w:hAnsi="Times New Roman" w:cs="Times New Roman"/>
                <w:b/>
              </w:rPr>
              <w:lastRenderedPageBreak/>
              <w:t xml:space="preserve">ремонта или замены счетчиков, </w:t>
            </w:r>
            <w:r w:rsidRPr="007331B4">
              <w:rPr>
                <w:rFonts w:ascii="Times New Roman" w:hAnsi="Times New Roman" w:cs="Times New Roman"/>
              </w:rPr>
              <w:t>рассчитывается из  2</w:t>
            </w:r>
            <w:r w:rsidR="007331B4" w:rsidRPr="007331B4">
              <w:rPr>
                <w:rFonts w:ascii="Times New Roman" w:hAnsi="Times New Roman" w:cs="Times New Roman"/>
                <w:lang w:val="ru-RU"/>
              </w:rPr>
              <w:t>4 227</w:t>
            </w:r>
            <w:r w:rsidRPr="007331B4">
              <w:rPr>
                <w:rFonts w:ascii="Times New Roman" w:hAnsi="Times New Roman" w:cs="Times New Roman"/>
              </w:rPr>
              <w:t>,</w:t>
            </w:r>
            <w:r w:rsidR="007331B4" w:rsidRPr="007331B4">
              <w:rPr>
                <w:rFonts w:ascii="Times New Roman" w:hAnsi="Times New Roman" w:cs="Times New Roman"/>
                <w:lang w:val="ru-RU"/>
              </w:rPr>
              <w:t>98</w:t>
            </w:r>
            <w:r w:rsidRPr="00733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1B4">
              <w:rPr>
                <w:rFonts w:ascii="Times New Roman" w:hAnsi="Times New Roman" w:cs="Times New Roman"/>
              </w:rPr>
              <w:t>кв.м</w:t>
            </w:r>
            <w:proofErr w:type="spellEnd"/>
            <w:r w:rsidRPr="007331B4">
              <w:rPr>
                <w:rFonts w:ascii="Times New Roman" w:hAnsi="Times New Roman" w:cs="Times New Roman"/>
              </w:rPr>
              <w:t xml:space="preserve">., согласно данных о площади  указанных </w:t>
            </w:r>
            <w:r w:rsidRPr="007331B4">
              <w:rPr>
                <w:rFonts w:ascii="Times New Roman" w:hAnsi="Times New Roman" w:cs="Times New Roman"/>
              </w:rPr>
              <w:t>в разрешении на строительство ЖСК «</w:t>
            </w:r>
            <w:proofErr w:type="spellStart"/>
            <w:r w:rsidRPr="007331B4">
              <w:rPr>
                <w:rFonts w:ascii="Times New Roman" w:hAnsi="Times New Roman" w:cs="Times New Roman"/>
              </w:rPr>
              <w:t>Галущака</w:t>
            </w:r>
            <w:proofErr w:type="spellEnd"/>
            <w:r w:rsidRPr="007331B4">
              <w:rPr>
                <w:rFonts w:ascii="Times New Roman" w:hAnsi="Times New Roman" w:cs="Times New Roman"/>
              </w:rPr>
              <w:t xml:space="preserve"> 15» от </w:t>
            </w:r>
            <w:r w:rsidR="007331B4" w:rsidRPr="007331B4">
              <w:rPr>
                <w:rFonts w:ascii="Times New Roman" w:hAnsi="Times New Roman" w:cs="Times New Roman"/>
                <w:lang w:val="ru-RU"/>
              </w:rPr>
              <w:t>12</w:t>
            </w:r>
            <w:r w:rsidRPr="007331B4">
              <w:rPr>
                <w:rFonts w:ascii="Times New Roman" w:hAnsi="Times New Roman" w:cs="Times New Roman"/>
              </w:rPr>
              <w:t>.</w:t>
            </w:r>
            <w:r w:rsidR="007331B4" w:rsidRPr="007331B4">
              <w:rPr>
                <w:rFonts w:ascii="Times New Roman" w:hAnsi="Times New Roman" w:cs="Times New Roman"/>
                <w:lang w:val="ru-RU"/>
              </w:rPr>
              <w:t>12</w:t>
            </w:r>
            <w:r w:rsidRPr="007331B4">
              <w:rPr>
                <w:rFonts w:ascii="Times New Roman" w:hAnsi="Times New Roman" w:cs="Times New Roman"/>
              </w:rPr>
              <w:t>.201</w:t>
            </w:r>
            <w:r w:rsidR="007331B4" w:rsidRPr="007331B4">
              <w:rPr>
                <w:rFonts w:ascii="Times New Roman" w:hAnsi="Times New Roman" w:cs="Times New Roman"/>
                <w:lang w:val="ru-RU"/>
              </w:rPr>
              <w:t>9</w:t>
            </w:r>
            <w:r w:rsidRPr="007331B4">
              <w:rPr>
                <w:rFonts w:ascii="Times New Roman" w:hAnsi="Times New Roman" w:cs="Times New Roman"/>
              </w:rPr>
              <w:t xml:space="preserve"> г.  и действующих нормативов потребления тепловой энергии, исходя из характеристик МКД. При этом, факт выхода из строя упомянутых приборов устанавливается сторонами настоящего Договора совместно</w:t>
            </w:r>
            <w:r w:rsidRPr="007331B4">
              <w:rPr>
                <w:rFonts w:ascii="Times New Roman" w:hAnsi="Times New Roman" w:cs="Times New Roman"/>
              </w:rPr>
              <w:t xml:space="preserve"> путем составления соответствующего акта, ТСЖ оповещает о необходимости составления акта ЖСК за 1 день, в случае неявки ЖСК ТСЖ имеет право зафиксировать факт выхода прибора из строя в одностороннем порядке.</w:t>
            </w:r>
          </w:p>
          <w:p w:rsidR="004B3A8D" w:rsidRPr="007331B4" w:rsidRDefault="004B3A8D" w:rsidP="0073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73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26 422,02 </w:t>
            </w:r>
            <w:proofErr w:type="spellStart"/>
            <w:proofErr w:type="gramStart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кв.м</w:t>
            </w:r>
            <w:proofErr w:type="spellEnd"/>
            <w:proofErr w:type="gramEnd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– 2191, 04 кв. м. (за минусом офисной части, так как ее не подключаем)</w:t>
            </w:r>
          </w:p>
        </w:tc>
      </w:tr>
      <w:tr w:rsidR="004B3A8D" w:rsidRPr="007331B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3.4. Сумма предоплаты определена из показаний общедомового коммерческого прибора учета за предыдущий отопительный период и </w:t>
            </w:r>
            <w:proofErr w:type="gramStart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тарифа</w:t>
            </w:r>
            <w:proofErr w:type="gramEnd"/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установленного уполном</w:t>
            </w:r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оченными органами исполнительной власти субъекта РФ и составляет </w:t>
            </w:r>
            <w:r w:rsidRPr="007331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3 286 620,63 рублей</w:t>
            </w:r>
            <w:r w:rsidRPr="007331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 (2182,38 Гкал*1505,98 руб.).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331B4">
              <w:rPr>
                <w:rFonts w:ascii="Times New Roman" w:hAnsi="Times New Roman" w:cs="Times New Roman"/>
              </w:rPr>
              <w:t xml:space="preserve">3.4 Сумма предоплаты </w:t>
            </w:r>
            <w:proofErr w:type="gramStart"/>
            <w:r w:rsidRPr="007331B4">
              <w:rPr>
                <w:rFonts w:ascii="Times New Roman" w:hAnsi="Times New Roman" w:cs="Times New Roman"/>
              </w:rPr>
              <w:t>составляет  1</w:t>
            </w:r>
            <w:proofErr w:type="gramEnd"/>
            <w:r w:rsidRPr="007331B4">
              <w:rPr>
                <w:rFonts w:ascii="Times New Roman" w:hAnsi="Times New Roman" w:cs="Times New Roman"/>
              </w:rPr>
              <w:t xml:space="preserve"> 500 000 рублей и оплачивается в течение 3 дней с момента подписания договора. При превышении потребленной </w:t>
            </w:r>
            <w:r w:rsidRPr="007331B4">
              <w:rPr>
                <w:rFonts w:ascii="Times New Roman" w:hAnsi="Times New Roman" w:cs="Times New Roman"/>
              </w:rPr>
              <w:t xml:space="preserve">тепловой энергии свыше суммы предоплаты, последующие оплаты производятся ежемесячно на основании показаний счетчиков, </w:t>
            </w:r>
            <w:r w:rsidRPr="007331B4">
              <w:rPr>
                <w:rFonts w:ascii="Times New Roman" w:hAnsi="Times New Roman" w:cs="Times New Roman"/>
              </w:rPr>
              <w:t>указанных</w:t>
            </w:r>
            <w:r w:rsidRPr="007331B4">
              <w:rPr>
                <w:rFonts w:ascii="Times New Roman" w:hAnsi="Times New Roman" w:cs="Times New Roman"/>
              </w:rPr>
              <w:t xml:space="preserve"> в п. 1 настоящего договора не позднее 5-го рабочего дня месяца, следующего за расчетным.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2.7 ЖСК обязуется вести учет потребля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емой тепловой энергии, предоставляя показания приборов учета в срок с 23 до 25 числа каждого месяца.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2.7 ЖСК обязуется вести учет потребляемой тепловой энергии, предоставляя показания приборов учета в срок с 23 до 25 числа каждого месяца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фиксиру</w:t>
            </w:r>
            <w:r w:rsidRPr="0073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ются в журнале и заверяются подписями ТСЖ и ЖСК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7331B4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331B4">
              <w:rPr>
                <w:rFonts w:ascii="Times New Roman" w:hAnsi="Times New Roman" w:cs="Times New Roman"/>
              </w:rPr>
              <w:t>пункт в договоре отсутствует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4E3C87" w:rsidRDefault="003964FC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 w:rsidRPr="004E3C87">
              <w:rPr>
                <w:rFonts w:ascii="Times New Roman" w:hAnsi="Times New Roman" w:cs="Times New Roman"/>
                <w:highlight w:val="white"/>
              </w:rPr>
              <w:t>Добавить:</w:t>
            </w:r>
          </w:p>
          <w:p w:rsidR="004B3A8D" w:rsidRPr="004E3C87" w:rsidRDefault="003964FC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 w:rsidRPr="004E3C87">
              <w:rPr>
                <w:rFonts w:ascii="Times New Roman" w:hAnsi="Times New Roman" w:cs="Times New Roman"/>
                <w:highlight w:val="white"/>
              </w:rPr>
              <w:t>2.8. Обеспечить подачу теплоносителя на объект в пределах не более 17</w:t>
            </w:r>
            <w:r w:rsidRPr="004E3C87">
              <w:rPr>
                <w:rFonts w:ascii="Times New Roman" w:hAnsi="Times New Roman" w:cs="Times New Roman"/>
                <w:highlight w:val="white"/>
                <w:vertAlign w:val="superscript"/>
              </w:rPr>
              <w:t>0</w:t>
            </w:r>
            <w:r w:rsidRPr="004E3C87">
              <w:rPr>
                <w:rFonts w:ascii="Times New Roman" w:hAnsi="Times New Roman" w:cs="Times New Roman"/>
                <w:highlight w:val="white"/>
              </w:rPr>
              <w:t>С</w:t>
            </w:r>
          </w:p>
          <w:p w:rsidR="004B3A8D" w:rsidRPr="004E3C87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 w:rsidRPr="004E3C87">
              <w:rPr>
                <w:rFonts w:ascii="Times New Roman" w:hAnsi="Times New Roman" w:cs="Times New Roman"/>
                <w:highlight w:val="white"/>
              </w:rPr>
              <w:t xml:space="preserve">градусов температуры </w:t>
            </w:r>
            <w:r w:rsidRPr="004E3C87">
              <w:rPr>
                <w:rFonts w:ascii="Times New Roman" w:hAnsi="Times New Roman" w:cs="Times New Roman"/>
                <w:highlight w:val="white"/>
              </w:rPr>
              <w:lastRenderedPageBreak/>
              <w:t>необходимой для производства отделочных работ.</w:t>
            </w:r>
          </w:p>
          <w:p w:rsidR="004B3A8D" w:rsidRPr="004E3C87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4B3A8D" w:rsidRPr="004E3C87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4E3C87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E3C87">
              <w:rPr>
                <w:rFonts w:ascii="Times New Roman" w:hAnsi="Times New Roman" w:cs="Times New Roman"/>
              </w:rPr>
              <w:t>пункт в договоре отсутствует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4E3C87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E3C87">
              <w:rPr>
                <w:rFonts w:ascii="Times New Roman" w:hAnsi="Times New Roman" w:cs="Times New Roman"/>
                <w:highlight w:val="white"/>
              </w:rPr>
              <w:t>Добавить:</w:t>
            </w:r>
          </w:p>
          <w:p w:rsidR="004B3A8D" w:rsidRPr="004E3C87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E3C87">
              <w:rPr>
                <w:rFonts w:ascii="Times New Roman" w:hAnsi="Times New Roman" w:cs="Times New Roman"/>
              </w:rPr>
              <w:t xml:space="preserve">2.9. В случае необходимости проведения работ по подключению систем теплоснабжения офисов и систем холодного и горячего водоснабжения к общедомовым системам ЖСК за 3 дня до проведения работ оповещает ТСЖ о необходимости проведения работ, а ТСЖ обеспечивает </w:t>
            </w:r>
            <w:r w:rsidRPr="004E3C87">
              <w:rPr>
                <w:rFonts w:ascii="Times New Roman" w:hAnsi="Times New Roman" w:cs="Times New Roman"/>
              </w:rPr>
              <w:t xml:space="preserve">доступ на подземную автостоянку для проведения работ. 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4E3C87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E3C87">
              <w:rPr>
                <w:rFonts w:ascii="Times New Roman" w:hAnsi="Times New Roman" w:cs="Times New Roman"/>
              </w:rPr>
              <w:t>пункт в договоре отсутствует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4E3C87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E3C87">
              <w:rPr>
                <w:rFonts w:ascii="Times New Roman" w:hAnsi="Times New Roman" w:cs="Times New Roman"/>
              </w:rPr>
              <w:t>4.3 В случае заключения ЖСК прямого договора с поставщиком тепловой энергии, кооператив имеет право расторгнуть настоящий Договор в одностороннем порядке. Так, кооперати</w:t>
            </w:r>
            <w:r w:rsidRPr="004E3C87">
              <w:rPr>
                <w:rFonts w:ascii="Times New Roman" w:hAnsi="Times New Roman" w:cs="Times New Roman"/>
              </w:rPr>
              <w:t>в направляет в ТСЖ уведомление с приложенной копией договора, договор считается расторгнутым через 3 дня после направления соответствующего уведомления. Стороны в данном случае обязуются составить совместный акт сверки для установления факта задолженности/</w:t>
            </w:r>
            <w:r w:rsidRPr="004E3C87">
              <w:rPr>
                <w:rFonts w:ascii="Times New Roman" w:hAnsi="Times New Roman" w:cs="Times New Roman"/>
              </w:rPr>
              <w:t>переплаты ЖСК перед ТСЖ. При наличии задолженности, ЖСК обязано перечислить сумму долга за ТСЖ в течение месяца с даты составления совместного акта сверки. При наличии переплаты, ТСЖ обязано возвратить сумму переплаты в ЖСК в течение месяца с даты составле</w:t>
            </w:r>
            <w:r w:rsidRPr="004E3C87">
              <w:rPr>
                <w:rFonts w:ascii="Times New Roman" w:hAnsi="Times New Roman" w:cs="Times New Roman"/>
              </w:rPr>
              <w:t>ния совместного акта сверки.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4E3C87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E3C87">
              <w:rPr>
                <w:rFonts w:ascii="Times New Roman" w:hAnsi="Times New Roman" w:cs="Times New Roman"/>
              </w:rPr>
              <w:t>в пункте 4 сбита нумерация</w:t>
            </w: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4E3C87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End w:id="0"/>
            <w:r w:rsidRPr="004E3C87">
              <w:rPr>
                <w:rFonts w:ascii="Times New Roman" w:hAnsi="Times New Roman" w:cs="Times New Roman"/>
              </w:rPr>
              <w:t>пункт в договоре отсутствует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Pr="004E3C87" w:rsidRDefault="003964F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E3C87">
              <w:rPr>
                <w:rFonts w:ascii="Times New Roman" w:hAnsi="Times New Roman" w:cs="Times New Roman"/>
              </w:rPr>
              <w:t>Добавить. п.5 Ответственность сторон</w:t>
            </w:r>
          </w:p>
          <w:p w:rsidR="004B3A8D" w:rsidRPr="004E3C87" w:rsidRDefault="003964F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E3C87">
              <w:rPr>
                <w:rFonts w:ascii="Times New Roman" w:hAnsi="Times New Roman" w:cs="Times New Roman"/>
              </w:rPr>
              <w:t xml:space="preserve"> 5.1. За нарушение сроков оплаты по договору ЖСК обязуется оплатить неустойку в ТСЖ в размере 0,1 % от суммы долга за каждый день про</w:t>
            </w:r>
            <w:r w:rsidRPr="004E3C87">
              <w:rPr>
                <w:rFonts w:ascii="Times New Roman" w:hAnsi="Times New Roman" w:cs="Times New Roman"/>
              </w:rPr>
              <w:t xml:space="preserve">срочки, но не более 25% от суммы предоплаты, </w:t>
            </w:r>
            <w:r w:rsidRPr="004E3C87">
              <w:rPr>
                <w:rFonts w:ascii="Times New Roman" w:hAnsi="Times New Roman" w:cs="Times New Roman"/>
              </w:rPr>
              <w:lastRenderedPageBreak/>
              <w:t>указанной в п. 3.4. настоящего Договора.</w:t>
            </w:r>
          </w:p>
          <w:p w:rsidR="004B3A8D" w:rsidRPr="004E3C87" w:rsidRDefault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E3C87">
              <w:rPr>
                <w:rFonts w:ascii="Times New Roman" w:hAnsi="Times New Roman" w:cs="Times New Roman"/>
              </w:rPr>
              <w:t>П. 5.2. За нарушение своих обязательств по Договору ТСЖ обязуется оплатить неустойку в ЖСК в размере 0,1% за каждый день соответствующего нарушения от суммы предоплаты, указанной в п. 3.4. настоящего Договора, но не более 25% от упомянутой суммы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1" w:name="_GoBack"/>
            <w:bookmarkEnd w:id="1"/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A8D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8D" w:rsidRDefault="004B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B3A8D" w:rsidRDefault="004B3A8D"/>
    <w:sectPr w:rsidR="004B3A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8D"/>
    <w:rsid w:val="003964FC"/>
    <w:rsid w:val="004B3A8D"/>
    <w:rsid w:val="004E3C87"/>
    <w:rsid w:val="007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5025"/>
  <w15:docId w15:val="{A5783ACD-E9F1-4886-A7EC-4055F21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Т.А.</dc:creator>
  <cp:lastModifiedBy>Михалева Т.А.</cp:lastModifiedBy>
  <cp:revision>2</cp:revision>
  <dcterms:created xsi:type="dcterms:W3CDTF">2021-10-22T08:40:00Z</dcterms:created>
  <dcterms:modified xsi:type="dcterms:W3CDTF">2021-10-22T08:40:00Z</dcterms:modified>
</cp:coreProperties>
</file>